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BE" w:rsidRDefault="00F31BBE" w:rsidP="00F31BBE">
      <w:pPr>
        <w:spacing w:line="360" w:lineRule="exact"/>
        <w:ind w:firstLineChars="367" w:firstLine="31680"/>
        <w:rPr>
          <w:rFonts w:ascii="Times New Roman" w:hAnsi="Times New Roman" w:cs="Times New Roman"/>
          <w:sz w:val="30"/>
          <w:szCs w:val="30"/>
          <w:lang w:eastAsia="zh-CN"/>
        </w:rPr>
      </w:pPr>
      <w:r w:rsidRPr="00905CFC">
        <w:rPr>
          <w:rFonts w:ascii="Times New Roman" w:eastAsia="黑体" w:hAnsi="Times New Roman" w:cs="黑体" w:hint="eastAsia"/>
          <w:b/>
          <w:bCs/>
          <w:sz w:val="30"/>
          <w:szCs w:val="30"/>
          <w:lang w:eastAsia="zh-CN"/>
        </w:rPr>
        <w:t>马克思主义学院</w:t>
      </w:r>
      <w:r>
        <w:rPr>
          <w:rFonts w:ascii="Times New Roman" w:eastAsia="黑体" w:hAnsi="Times New Roman" w:cs="Times New Roman"/>
          <w:b/>
          <w:bCs/>
          <w:sz w:val="30"/>
          <w:szCs w:val="30"/>
          <w:lang w:eastAsia="zh-CN"/>
        </w:rPr>
        <w:t>2016</w:t>
      </w:r>
      <w:r w:rsidRPr="00905CFC">
        <w:rPr>
          <w:rFonts w:ascii="Times New Roman" w:eastAsia="黑体" w:hAnsi="Times New Roman" w:cs="黑体" w:hint="eastAsia"/>
          <w:b/>
          <w:bCs/>
          <w:sz w:val="30"/>
          <w:szCs w:val="30"/>
          <w:lang w:eastAsia="zh-CN"/>
        </w:rPr>
        <w:t>年硕士研究生复试工作细则</w:t>
      </w:r>
    </w:p>
    <w:p w:rsidR="00F31BBE" w:rsidRPr="00905CFC" w:rsidRDefault="00F31BBE" w:rsidP="00A01A62">
      <w:pPr>
        <w:spacing w:line="360" w:lineRule="exact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cs="宋体" w:hint="eastAsia"/>
          <w:sz w:val="24"/>
          <w:szCs w:val="24"/>
          <w:lang w:eastAsia="zh-CN"/>
        </w:rPr>
        <w:t>为贯彻落实《武汉工程大学</w:t>
      </w:r>
      <w:r>
        <w:rPr>
          <w:rFonts w:ascii="Times New Roman" w:hAnsi="Times New Roman" w:cs="Times New Roman"/>
          <w:sz w:val="24"/>
          <w:szCs w:val="24"/>
          <w:lang w:eastAsia="zh-CN"/>
        </w:rPr>
        <w:t>2016</w:t>
      </w:r>
      <w:r w:rsidRPr="00905CFC">
        <w:rPr>
          <w:rFonts w:ascii="Times New Roman" w:cs="宋体" w:hint="eastAsia"/>
          <w:sz w:val="24"/>
          <w:szCs w:val="24"/>
          <w:lang w:eastAsia="zh-CN"/>
        </w:rPr>
        <w:t>年硕士研究生</w:t>
      </w:r>
      <w:r>
        <w:rPr>
          <w:rFonts w:ascii="Times New Roman" w:cs="宋体" w:hint="eastAsia"/>
          <w:sz w:val="24"/>
          <w:szCs w:val="24"/>
          <w:lang w:eastAsia="zh-CN"/>
        </w:rPr>
        <w:t>招生录取工作办法</w:t>
      </w:r>
      <w:r w:rsidRPr="00905CFC">
        <w:rPr>
          <w:rFonts w:ascii="Times New Roman" w:cs="宋体" w:hint="eastAsia"/>
          <w:sz w:val="24"/>
          <w:szCs w:val="24"/>
          <w:lang w:eastAsia="zh-CN"/>
        </w:rPr>
        <w:t>》精神，认真做好马克思主义学院硕士研究生的复试工作，特制订本实施细则。</w:t>
      </w:r>
      <w:r w:rsidRPr="00905CFC">
        <w:rPr>
          <w:rFonts w:ascii="Times New Roman" w:hAnsi="Times New Roman" w:cs="Times New Roman"/>
          <w:sz w:val="24"/>
          <w:szCs w:val="24"/>
          <w:lang w:eastAsia="zh-CN"/>
        </w:rPr>
        <w:t> </w:t>
      </w:r>
    </w:p>
    <w:p w:rsidR="00F31BBE" w:rsidRDefault="00F31BBE" w:rsidP="00F0463D">
      <w:pPr>
        <w:spacing w:line="360" w:lineRule="exact"/>
        <w:ind w:firstLineChars="200" w:firstLine="31680"/>
        <w:rPr>
          <w:rFonts w:ascii="Times New Roman" w:cs="Times New Roman"/>
          <w:b/>
          <w:bCs/>
          <w:sz w:val="24"/>
          <w:szCs w:val="24"/>
          <w:lang w:eastAsia="zh-CN"/>
        </w:rPr>
      </w:pPr>
      <w:r w:rsidRPr="00905CFC">
        <w:rPr>
          <w:rFonts w:ascii="Times New Roman" w:cs="宋体" w:hint="eastAsia"/>
          <w:b/>
          <w:bCs/>
          <w:sz w:val="24"/>
          <w:szCs w:val="24"/>
          <w:lang w:eastAsia="zh-CN"/>
        </w:rPr>
        <w:t>一、马克思主义学院硕士研究生复试工作</w:t>
      </w:r>
      <w:r>
        <w:rPr>
          <w:rFonts w:ascii="Times New Roman" w:cs="宋体" w:hint="eastAsia"/>
          <w:b/>
          <w:bCs/>
          <w:sz w:val="24"/>
          <w:szCs w:val="24"/>
          <w:lang w:eastAsia="zh-CN"/>
        </w:rPr>
        <w:t>机构</w:t>
      </w:r>
    </w:p>
    <w:p w:rsidR="00F31BBE" w:rsidRPr="009B653B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B653B">
        <w:rPr>
          <w:rFonts w:ascii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复试工作领导小组</w:t>
      </w:r>
    </w:p>
    <w:p w:rsidR="00F31BBE" w:rsidRDefault="00F31BBE" w:rsidP="00A01A62">
      <w:pPr>
        <w:spacing w:line="360" w:lineRule="exact"/>
        <w:ind w:left="480"/>
        <w:rPr>
          <w:rFonts w:ascii="Times New Roman" w:cs="Times New Roman"/>
          <w:sz w:val="24"/>
          <w:szCs w:val="24"/>
          <w:lang w:eastAsia="zh-CN"/>
        </w:rPr>
      </w:pPr>
      <w:r w:rsidRPr="00905CFC">
        <w:rPr>
          <w:rFonts w:ascii="Times New Roman" w:cs="宋体" w:hint="eastAsia"/>
          <w:sz w:val="24"/>
          <w:szCs w:val="24"/>
          <w:lang w:eastAsia="zh-CN"/>
        </w:rPr>
        <w:t>组长：舒先林</w:t>
      </w:r>
    </w:p>
    <w:p w:rsidR="00F31BBE" w:rsidRDefault="00F31BBE" w:rsidP="009B653B">
      <w:pPr>
        <w:spacing w:line="360" w:lineRule="exact"/>
        <w:ind w:left="480"/>
        <w:rPr>
          <w:rFonts w:ascii="Times New Roman" w:cs="Times New Roman"/>
          <w:sz w:val="24"/>
          <w:szCs w:val="24"/>
          <w:lang w:eastAsia="zh-CN"/>
        </w:rPr>
      </w:pPr>
      <w:r w:rsidRPr="00905CFC">
        <w:rPr>
          <w:rFonts w:ascii="Times New Roman" w:cs="宋体" w:hint="eastAsia"/>
          <w:sz w:val="24"/>
          <w:szCs w:val="24"/>
          <w:lang w:eastAsia="zh-CN"/>
        </w:rPr>
        <w:t>成员：吴秋凤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、</w:t>
      </w:r>
      <w:r w:rsidRPr="00905CFC">
        <w:rPr>
          <w:rFonts w:ascii="Times New Roman" w:cs="宋体" w:hint="eastAsia"/>
          <w:sz w:val="24"/>
          <w:szCs w:val="24"/>
          <w:lang w:eastAsia="zh-CN"/>
        </w:rPr>
        <w:t>何景春、杨克平、</w:t>
      </w:r>
      <w:r>
        <w:rPr>
          <w:rFonts w:ascii="Times New Roman" w:cs="宋体" w:hint="eastAsia"/>
          <w:sz w:val="24"/>
          <w:szCs w:val="24"/>
          <w:lang w:eastAsia="zh-CN"/>
        </w:rPr>
        <w:t>汪洪、张三元、</w:t>
      </w:r>
      <w:r w:rsidRPr="00905CFC">
        <w:rPr>
          <w:rFonts w:ascii="Times New Roman" w:cs="宋体" w:hint="eastAsia"/>
          <w:sz w:val="24"/>
          <w:szCs w:val="24"/>
          <w:lang w:eastAsia="zh-CN"/>
        </w:rPr>
        <w:t>刘会</w:t>
      </w:r>
    </w:p>
    <w:p w:rsidR="00F31BBE" w:rsidRPr="009B653B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B653B">
        <w:rPr>
          <w:rFonts w:ascii="Times New Roman" w:hAnsi="Times New Roman" w:cs="Times New Roman"/>
          <w:sz w:val="24"/>
          <w:szCs w:val="24"/>
          <w:lang w:eastAsia="zh-CN"/>
        </w:rPr>
        <w:t>2.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复试工作专家组（名单略）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B653B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复试资格审查工作组</w:t>
      </w:r>
    </w:p>
    <w:p w:rsidR="00F31BBE" w:rsidRDefault="00F31BBE" w:rsidP="009B653B">
      <w:pPr>
        <w:spacing w:line="360" w:lineRule="exact"/>
        <w:ind w:left="480"/>
        <w:rPr>
          <w:rFonts w:ascii="Times New Roman" w:cs="Times New Roman"/>
          <w:sz w:val="24"/>
          <w:szCs w:val="24"/>
          <w:lang w:eastAsia="zh-CN"/>
        </w:rPr>
      </w:pPr>
      <w:r w:rsidRPr="00905CFC">
        <w:rPr>
          <w:rFonts w:ascii="Times New Roman" w:cs="宋体" w:hint="eastAsia"/>
          <w:sz w:val="24"/>
          <w:szCs w:val="24"/>
          <w:lang w:eastAsia="zh-CN"/>
        </w:rPr>
        <w:t>组长：</w:t>
      </w:r>
      <w:r>
        <w:rPr>
          <w:rFonts w:ascii="Times New Roman" w:cs="宋体" w:hint="eastAsia"/>
          <w:sz w:val="24"/>
          <w:szCs w:val="24"/>
          <w:lang w:eastAsia="zh-CN"/>
        </w:rPr>
        <w:t>何景春</w:t>
      </w:r>
    </w:p>
    <w:p w:rsidR="00F31BBE" w:rsidRDefault="00F31BBE" w:rsidP="009B653B">
      <w:pPr>
        <w:spacing w:line="360" w:lineRule="exact"/>
        <w:ind w:left="480"/>
        <w:rPr>
          <w:rFonts w:ascii="Times New Roman" w:cs="Times New Roman"/>
          <w:sz w:val="24"/>
          <w:szCs w:val="24"/>
          <w:lang w:eastAsia="zh-CN"/>
        </w:rPr>
      </w:pPr>
      <w:r w:rsidRPr="00905CFC">
        <w:rPr>
          <w:rFonts w:ascii="Times New Roman" w:cs="宋体" w:hint="eastAsia"/>
          <w:sz w:val="24"/>
          <w:szCs w:val="24"/>
          <w:lang w:eastAsia="zh-CN"/>
        </w:rPr>
        <w:t>成员：刘会</w:t>
      </w:r>
      <w:r>
        <w:rPr>
          <w:rFonts w:ascii="Times New Roman" w:cs="宋体" w:hint="eastAsia"/>
          <w:sz w:val="24"/>
          <w:szCs w:val="24"/>
          <w:lang w:eastAsia="zh-CN"/>
        </w:rPr>
        <w:t>、王红梅、张雪娇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9B653B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cs="宋体" w:hint="eastAsia"/>
          <w:sz w:val="24"/>
          <w:szCs w:val="24"/>
          <w:lang w:eastAsia="zh-CN"/>
        </w:rPr>
        <w:t>考生举报与申诉</w:t>
      </w:r>
    </w:p>
    <w:p w:rsidR="00F31BBE" w:rsidRDefault="00F31BBE" w:rsidP="009B653B">
      <w:pPr>
        <w:spacing w:line="360" w:lineRule="exact"/>
        <w:ind w:left="480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宋体" w:hint="eastAsia"/>
          <w:sz w:val="24"/>
          <w:szCs w:val="24"/>
          <w:lang w:eastAsia="zh-CN"/>
        </w:rPr>
        <w:t>邮箱</w:t>
      </w:r>
      <w:r w:rsidRPr="00905CFC">
        <w:rPr>
          <w:rFonts w:ascii="Times New Roman" w:cs="宋体" w:hint="eastAsia"/>
          <w:sz w:val="24"/>
          <w:szCs w:val="24"/>
          <w:lang w:eastAsia="zh-CN"/>
        </w:rPr>
        <w:t>：</w:t>
      </w:r>
      <w:r>
        <w:rPr>
          <w:rFonts w:ascii="Times New Roman" w:cs="Times New Roman"/>
          <w:sz w:val="24"/>
          <w:szCs w:val="24"/>
          <w:lang w:eastAsia="zh-CN"/>
        </w:rPr>
        <w:t xml:space="preserve"> </w:t>
      </w:r>
      <w:r w:rsidRPr="007741AA">
        <w:rPr>
          <w:rFonts w:ascii="Times New Roman" w:hAnsi="宋体" w:cs="Times New Roman"/>
          <w:sz w:val="24"/>
          <w:szCs w:val="24"/>
          <w:lang w:eastAsia="zh-CN"/>
        </w:rPr>
        <w:t>mksxy2201@163.com</w:t>
      </w:r>
      <w:r>
        <w:rPr>
          <w:rFonts w:asci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cs="宋体" w:hint="eastAsia"/>
          <w:sz w:val="24"/>
          <w:szCs w:val="24"/>
          <w:lang w:eastAsia="zh-CN"/>
        </w:rPr>
        <w:t>联系电话：</w:t>
      </w:r>
      <w:r>
        <w:rPr>
          <w:rFonts w:ascii="Times New Roman" w:cs="Times New Roman"/>
          <w:sz w:val="24"/>
          <w:szCs w:val="24"/>
          <w:lang w:eastAsia="zh-CN"/>
        </w:rPr>
        <w:t>027-87992201</w:t>
      </w:r>
    </w:p>
    <w:p w:rsidR="00F31BBE" w:rsidRDefault="00F31BBE" w:rsidP="009B653B">
      <w:pPr>
        <w:spacing w:line="360" w:lineRule="exact"/>
        <w:ind w:left="480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宋体" w:hint="eastAsia"/>
          <w:sz w:val="24"/>
          <w:szCs w:val="24"/>
          <w:lang w:eastAsia="zh-CN"/>
        </w:rPr>
        <w:t>联系人：杨老师、刘老师</w:t>
      </w:r>
    </w:p>
    <w:p w:rsidR="00F31BBE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cs="宋体" w:hint="eastAsia"/>
          <w:b/>
          <w:bCs/>
          <w:sz w:val="24"/>
          <w:szCs w:val="24"/>
          <w:lang w:eastAsia="zh-CN"/>
        </w:rPr>
        <w:t>二、复试资格审查工作安排</w:t>
      </w:r>
    </w:p>
    <w:p w:rsidR="00F31BBE" w:rsidRDefault="00F31BBE" w:rsidP="00F0463D">
      <w:pPr>
        <w:spacing w:line="360" w:lineRule="exact"/>
        <w:ind w:firstLineChars="200" w:firstLine="31680"/>
        <w:rPr>
          <w:rFonts w:ascii="Times New Roman" w:cs="Times New Roman"/>
          <w:sz w:val="24"/>
          <w:szCs w:val="24"/>
          <w:lang w:eastAsia="zh-CN"/>
        </w:rPr>
      </w:pPr>
      <w:r w:rsidRPr="009B653B">
        <w:rPr>
          <w:rFonts w:ascii="Times New Roman" w:cs="Times New Roman"/>
          <w:sz w:val="24"/>
          <w:szCs w:val="24"/>
          <w:lang w:eastAsia="zh-CN"/>
        </w:rPr>
        <w:t>1.</w:t>
      </w:r>
      <w:r w:rsidRPr="00905CFC">
        <w:rPr>
          <w:rFonts w:ascii="Times New Roman" w:cs="宋体" w:hint="eastAsia"/>
          <w:sz w:val="24"/>
          <w:szCs w:val="24"/>
          <w:lang w:eastAsia="zh-CN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6"/>
        </w:smartTagPr>
        <w:r w:rsidRPr="009B653B">
          <w:rPr>
            <w:rFonts w:ascii="Times New Roman" w:cs="Times New Roman"/>
            <w:sz w:val="24"/>
            <w:szCs w:val="24"/>
            <w:lang w:eastAsia="zh-CN"/>
          </w:rPr>
          <w:t>2016</w:t>
        </w:r>
        <w:r w:rsidRPr="009B653B">
          <w:rPr>
            <w:rFonts w:ascii="Times New Roman" w:cs="宋体" w:hint="eastAsia"/>
            <w:sz w:val="24"/>
            <w:szCs w:val="24"/>
            <w:lang w:eastAsia="zh-CN"/>
          </w:rPr>
          <w:t>年</w:t>
        </w:r>
        <w:r w:rsidRPr="009B653B">
          <w:rPr>
            <w:rFonts w:ascii="Times New Roman" w:cs="Times New Roman"/>
            <w:sz w:val="24"/>
            <w:szCs w:val="24"/>
            <w:lang w:eastAsia="zh-CN"/>
          </w:rPr>
          <w:t>3</w:t>
        </w:r>
        <w:r w:rsidRPr="009B653B">
          <w:rPr>
            <w:rFonts w:ascii="Times New Roman" w:cs="宋体" w:hint="eastAsia"/>
            <w:sz w:val="24"/>
            <w:szCs w:val="24"/>
            <w:lang w:eastAsia="zh-CN"/>
          </w:rPr>
          <w:t>月</w:t>
        </w:r>
        <w:r w:rsidRPr="009B653B">
          <w:rPr>
            <w:rFonts w:ascii="Times New Roman" w:cs="Times New Roman"/>
            <w:sz w:val="24"/>
            <w:szCs w:val="24"/>
            <w:lang w:eastAsia="zh-CN"/>
          </w:rPr>
          <w:t>21</w:t>
        </w:r>
        <w:r w:rsidRPr="009B653B">
          <w:rPr>
            <w:rFonts w:ascii="Times New Roman" w:cs="宋体" w:hint="eastAsia"/>
            <w:sz w:val="24"/>
            <w:szCs w:val="24"/>
            <w:lang w:eastAsia="zh-CN"/>
          </w:rPr>
          <w:t>日</w:t>
        </w:r>
      </w:smartTag>
      <w:r w:rsidRPr="009B653B">
        <w:rPr>
          <w:rFonts w:ascii="Times New Roman" w:cs="宋体" w:hint="eastAsia"/>
          <w:sz w:val="24"/>
          <w:szCs w:val="24"/>
          <w:lang w:eastAsia="zh-CN"/>
        </w:rPr>
        <w:t>下午</w:t>
      </w:r>
      <w:r w:rsidRPr="008A40EC">
        <w:rPr>
          <w:rFonts w:ascii="Times New Roman" w:cs="Times New Roman"/>
          <w:color w:val="000000"/>
          <w:sz w:val="24"/>
          <w:szCs w:val="24"/>
          <w:lang w:eastAsia="zh-CN"/>
        </w:rPr>
        <w:t>3</w:t>
      </w:r>
      <w:r w:rsidRPr="009B653B">
        <w:rPr>
          <w:rFonts w:ascii="Times New Roman" w:cs="宋体" w:hint="eastAsia"/>
          <w:sz w:val="24"/>
          <w:szCs w:val="24"/>
          <w:lang w:eastAsia="zh-CN"/>
        </w:rPr>
        <w:t>：</w:t>
      </w:r>
      <w:r w:rsidRPr="009B653B">
        <w:rPr>
          <w:rFonts w:ascii="Times New Roman" w:cs="Times New Roman"/>
          <w:sz w:val="24"/>
          <w:szCs w:val="24"/>
          <w:lang w:eastAsia="zh-CN"/>
        </w:rPr>
        <w:t>00</w:t>
      </w:r>
      <w:r w:rsidRPr="009B653B">
        <w:rPr>
          <w:rFonts w:ascii="Times New Roman"/>
          <w:sz w:val="24"/>
          <w:szCs w:val="24"/>
          <w:lang w:eastAsia="zh-CN"/>
        </w:rPr>
        <w:t>—</w:t>
      </w:r>
      <w:r w:rsidRPr="009B653B">
        <w:rPr>
          <w:rFonts w:ascii="Times New Roman" w:cs="Times New Roman"/>
          <w:sz w:val="24"/>
          <w:szCs w:val="24"/>
          <w:lang w:eastAsia="zh-CN"/>
        </w:rPr>
        <w:t>4</w:t>
      </w:r>
      <w:r w:rsidRPr="009B653B">
        <w:rPr>
          <w:rFonts w:ascii="Times New Roman" w:cs="宋体" w:hint="eastAsia"/>
          <w:sz w:val="24"/>
          <w:szCs w:val="24"/>
          <w:lang w:eastAsia="zh-CN"/>
        </w:rPr>
        <w:t>：</w:t>
      </w:r>
      <w:r w:rsidRPr="009B653B">
        <w:rPr>
          <w:rFonts w:ascii="Times New Roman" w:cs="Times New Roman"/>
          <w:sz w:val="24"/>
          <w:szCs w:val="24"/>
          <w:lang w:eastAsia="zh-CN"/>
        </w:rPr>
        <w:t>30</w:t>
      </w:r>
    </w:p>
    <w:p w:rsidR="00F31BBE" w:rsidRDefault="00F31BBE" w:rsidP="00F0463D">
      <w:pPr>
        <w:spacing w:line="360" w:lineRule="exact"/>
        <w:ind w:firstLineChars="200" w:firstLine="31680"/>
        <w:rPr>
          <w:rFonts w:ascii="Times New Roman" w:cs="Times New Roman"/>
          <w:sz w:val="24"/>
          <w:szCs w:val="24"/>
          <w:lang w:eastAsia="zh-CN"/>
        </w:rPr>
      </w:pPr>
      <w:r w:rsidRPr="009B653B">
        <w:rPr>
          <w:rFonts w:ascii="Times New Roman" w:cs="Times New Roman"/>
          <w:sz w:val="24"/>
          <w:szCs w:val="24"/>
          <w:lang w:eastAsia="zh-CN"/>
        </w:rPr>
        <w:t>2.</w:t>
      </w:r>
      <w:r w:rsidRPr="00905CFC">
        <w:rPr>
          <w:rFonts w:ascii="Times New Roman" w:cs="宋体" w:hint="eastAsia"/>
          <w:sz w:val="24"/>
          <w:szCs w:val="24"/>
          <w:lang w:eastAsia="zh-CN"/>
        </w:rPr>
        <w:t>地点：</w:t>
      </w:r>
      <w:r w:rsidRPr="009B653B">
        <w:rPr>
          <w:rFonts w:ascii="Times New Roman" w:cs="宋体" w:hint="eastAsia"/>
          <w:sz w:val="24"/>
          <w:szCs w:val="24"/>
          <w:lang w:eastAsia="zh-CN"/>
        </w:rPr>
        <w:t>马克思主义学院会议室</w:t>
      </w:r>
    </w:p>
    <w:p w:rsidR="00F31BBE" w:rsidRPr="009B653B" w:rsidRDefault="00F31BBE" w:rsidP="00F0463D">
      <w:pPr>
        <w:spacing w:line="360" w:lineRule="exact"/>
        <w:ind w:firstLineChars="200" w:firstLine="31680"/>
        <w:rPr>
          <w:rFonts w:ascii="Times New Roman" w:cs="Times New Roman"/>
          <w:sz w:val="24"/>
          <w:szCs w:val="24"/>
          <w:lang w:eastAsia="zh-CN"/>
        </w:rPr>
      </w:pPr>
      <w:r w:rsidRPr="009B653B">
        <w:rPr>
          <w:rFonts w:ascii="Times New Roman" w:cs="Times New Roman"/>
          <w:sz w:val="24"/>
          <w:szCs w:val="24"/>
          <w:lang w:eastAsia="zh-CN"/>
        </w:rPr>
        <w:t>3.</w:t>
      </w:r>
      <w:r w:rsidRPr="009B653B">
        <w:rPr>
          <w:rFonts w:ascii="Times New Roman" w:cs="宋体" w:hint="eastAsia"/>
          <w:sz w:val="24"/>
          <w:szCs w:val="24"/>
          <w:lang w:eastAsia="zh-CN"/>
        </w:rPr>
        <w:t>检查证件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）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全日制应届本科毕业的考生须携带准考证、身份证、学生证、所在学校教务部门开具的学籍证明或成绩单；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）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所有国家承认学历的本、专科毕业考生须携带准考证、身份证、毕业证；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）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成人应届本科毕业的考生须携带准考证、身份证、所在学校成人教育管理部门开具的该生已通过成人高考且</w:t>
      </w:r>
      <w:r>
        <w:rPr>
          <w:rFonts w:ascii="Times New Roman" w:hAnsi="Times New Roman" w:cs="Times New Roman"/>
          <w:sz w:val="24"/>
          <w:szCs w:val="24"/>
          <w:lang w:eastAsia="zh-CN"/>
        </w:rPr>
        <w:t>2016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年</w:t>
      </w:r>
      <w:r w:rsidRPr="00905CF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月能准时毕业的学籍证明；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）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所有自学考试本科毕业的考生须携带准考证、身份证和通过自学考试获得的毕业证；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t>4.</w:t>
      </w:r>
      <w:r w:rsidRPr="00905CFC">
        <w:rPr>
          <w:rFonts w:ascii="Times New Roman" w:cs="宋体" w:hint="eastAsia"/>
          <w:sz w:val="24"/>
          <w:szCs w:val="24"/>
          <w:lang w:eastAsia="zh-CN"/>
        </w:rPr>
        <w:t>交政治审查表一份。</w:t>
      </w:r>
    </w:p>
    <w:p w:rsidR="00F31BBE" w:rsidRDefault="00F31BBE" w:rsidP="00F0463D">
      <w:pPr>
        <w:spacing w:line="360" w:lineRule="exact"/>
        <w:ind w:firstLineChars="200" w:firstLine="31680"/>
        <w:rPr>
          <w:rFonts w:asci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t>5.</w:t>
      </w:r>
      <w:r w:rsidRPr="00905CFC">
        <w:rPr>
          <w:rFonts w:ascii="Times New Roman" w:cs="宋体" w:hint="eastAsia"/>
          <w:sz w:val="24"/>
          <w:szCs w:val="24"/>
          <w:lang w:eastAsia="zh-CN"/>
        </w:rPr>
        <w:t>交纳复试费</w:t>
      </w:r>
      <w:r>
        <w:rPr>
          <w:rFonts w:ascii="Times New Roman" w:cs="宋体" w:hint="eastAsia"/>
          <w:sz w:val="24"/>
          <w:szCs w:val="24"/>
          <w:lang w:eastAsia="zh-CN"/>
        </w:rPr>
        <w:t>：</w:t>
      </w:r>
      <w:r w:rsidRPr="00905CFC">
        <w:rPr>
          <w:rFonts w:ascii="Times New Roman" w:hAnsi="Times New Roman" w:cs="Times New Roman"/>
          <w:sz w:val="24"/>
          <w:szCs w:val="24"/>
          <w:lang w:eastAsia="zh-CN"/>
        </w:rPr>
        <w:t>100</w:t>
      </w:r>
      <w:r w:rsidRPr="00905CFC">
        <w:rPr>
          <w:rFonts w:ascii="Times New Roman" w:cs="宋体" w:hint="eastAsia"/>
          <w:sz w:val="24"/>
          <w:szCs w:val="24"/>
          <w:lang w:eastAsia="zh-CN"/>
        </w:rPr>
        <w:t>元。</w:t>
      </w:r>
    </w:p>
    <w:p w:rsidR="00F31BBE" w:rsidRPr="008A40EC" w:rsidRDefault="00F31BBE" w:rsidP="00F0463D">
      <w:pPr>
        <w:spacing w:line="360" w:lineRule="exact"/>
        <w:ind w:firstLineChars="199" w:firstLine="316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A40EC">
        <w:rPr>
          <w:rFonts w:ascii="Times New Roman" w:cs="宋体" w:hint="eastAsia"/>
          <w:b/>
          <w:bCs/>
          <w:color w:val="000000"/>
          <w:sz w:val="24"/>
          <w:szCs w:val="24"/>
          <w:lang w:eastAsia="zh-CN"/>
        </w:rPr>
        <w:t>三、专业</w:t>
      </w:r>
      <w:r>
        <w:rPr>
          <w:rFonts w:ascii="Times New Roman" w:cs="宋体" w:hint="eastAsia"/>
          <w:b/>
          <w:bCs/>
          <w:color w:val="000000"/>
          <w:sz w:val="24"/>
          <w:szCs w:val="24"/>
          <w:lang w:eastAsia="zh-CN"/>
        </w:rPr>
        <w:t>课</w:t>
      </w:r>
      <w:r w:rsidRPr="008A40EC">
        <w:rPr>
          <w:rFonts w:ascii="Times New Roman" w:cs="宋体" w:hint="eastAsia"/>
          <w:b/>
          <w:bCs/>
          <w:color w:val="000000"/>
          <w:sz w:val="24"/>
          <w:szCs w:val="24"/>
          <w:lang w:eastAsia="zh-CN"/>
        </w:rPr>
        <w:t>笔试安排</w:t>
      </w:r>
    </w:p>
    <w:p w:rsidR="00F31BBE" w:rsidRPr="008A40EC" w:rsidRDefault="00F31BBE" w:rsidP="00F0463D">
      <w:pPr>
        <w:spacing w:line="360" w:lineRule="exact"/>
        <w:ind w:firstLineChars="20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8A40EC">
        <w:rPr>
          <w:rFonts w:ascii="Times New Roman" w:cs="Times New Roman"/>
          <w:color w:val="000000"/>
          <w:sz w:val="24"/>
          <w:szCs w:val="24"/>
          <w:lang w:eastAsia="zh-CN"/>
        </w:rPr>
        <w:t xml:space="preserve"> 1.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6"/>
        </w:smartTagPr>
        <w:r w:rsidRPr="008A40EC">
          <w:rPr>
            <w:rFonts w:ascii="Times New Roman" w:cs="Times New Roman"/>
            <w:color w:val="000000"/>
            <w:sz w:val="24"/>
            <w:szCs w:val="24"/>
            <w:lang w:eastAsia="zh-CN"/>
          </w:rPr>
          <w:t>2016</w:t>
        </w:r>
        <w:r w:rsidRPr="008A40EC">
          <w:rPr>
            <w:rFonts w:ascii="Times New Roman" w:cs="宋体" w:hint="eastAsia"/>
            <w:color w:val="000000"/>
            <w:sz w:val="24"/>
            <w:szCs w:val="24"/>
            <w:lang w:eastAsia="zh-CN"/>
          </w:rPr>
          <w:t>年</w:t>
        </w:r>
        <w:r w:rsidRPr="008A40EC">
          <w:rPr>
            <w:rFonts w:ascii="Times New Roman" w:cs="Times New Roman"/>
            <w:color w:val="000000"/>
            <w:sz w:val="24"/>
            <w:szCs w:val="24"/>
            <w:lang w:eastAsia="zh-CN"/>
          </w:rPr>
          <w:t xml:space="preserve">3 </w:t>
        </w:r>
        <w:r w:rsidRPr="008A40EC">
          <w:rPr>
            <w:rFonts w:ascii="Times New Roman" w:cs="宋体" w:hint="eastAsia"/>
            <w:color w:val="000000"/>
            <w:sz w:val="24"/>
            <w:szCs w:val="24"/>
            <w:lang w:eastAsia="zh-CN"/>
          </w:rPr>
          <w:t>月</w:t>
        </w:r>
        <w:r w:rsidRPr="008A40EC">
          <w:rPr>
            <w:rFonts w:ascii="Times New Roman" w:cs="Times New Roman"/>
            <w:color w:val="000000"/>
            <w:sz w:val="24"/>
            <w:szCs w:val="24"/>
            <w:lang w:eastAsia="zh-CN"/>
          </w:rPr>
          <w:t xml:space="preserve"> 2</w:t>
        </w:r>
      </w:smartTag>
      <w:r w:rsidRPr="008A40EC">
        <w:rPr>
          <w:rFonts w:ascii="Times New Roman" w:cs="Times New Roman"/>
          <w:color w:val="000000"/>
          <w:sz w:val="24"/>
          <w:szCs w:val="24"/>
          <w:lang w:eastAsia="zh-CN"/>
        </w:rPr>
        <w:t>2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日</w:t>
      </w:r>
      <w:r>
        <w:rPr>
          <w:rFonts w:ascii="Times New Roman" w:cs="宋体" w:hint="eastAsia"/>
          <w:color w:val="000000"/>
          <w:sz w:val="24"/>
          <w:szCs w:val="24"/>
          <w:lang w:eastAsia="zh-CN"/>
        </w:rPr>
        <w:t>上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午</w:t>
      </w:r>
      <w:r>
        <w:rPr>
          <w:rFonts w:ascii="Times New Roman" w:cs="Times New Roman"/>
          <w:color w:val="000000"/>
          <w:sz w:val="24"/>
          <w:szCs w:val="24"/>
          <w:lang w:eastAsia="zh-CN"/>
        </w:rPr>
        <w:t xml:space="preserve"> 9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：</w:t>
      </w:r>
      <w:r>
        <w:rPr>
          <w:rFonts w:ascii="Times New Roman" w:cs="Times New Roman"/>
          <w:color w:val="000000"/>
          <w:sz w:val="24"/>
          <w:szCs w:val="24"/>
          <w:lang w:eastAsia="zh-CN"/>
        </w:rPr>
        <w:t>00-11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：</w:t>
      </w:r>
      <w:r w:rsidRPr="008A40EC">
        <w:rPr>
          <w:rFonts w:ascii="Times New Roman" w:cs="Times New Roman"/>
          <w:color w:val="000000"/>
          <w:sz w:val="24"/>
          <w:szCs w:val="24"/>
          <w:lang w:eastAsia="zh-CN"/>
        </w:rPr>
        <w:t xml:space="preserve">00 </w:t>
      </w:r>
    </w:p>
    <w:p w:rsidR="00F31BBE" w:rsidRPr="008A40EC" w:rsidRDefault="00F31BBE" w:rsidP="00F0463D">
      <w:pPr>
        <w:spacing w:line="360" w:lineRule="exact"/>
        <w:ind w:firstLineChars="20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8A40EC">
        <w:rPr>
          <w:rFonts w:ascii="Times New Roman" w:cs="Times New Roman"/>
          <w:color w:val="000000"/>
          <w:sz w:val="24"/>
          <w:szCs w:val="24"/>
          <w:lang w:eastAsia="zh-CN"/>
        </w:rPr>
        <w:t xml:space="preserve"> 2.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地点：马克思主义学院会议室</w:t>
      </w:r>
    </w:p>
    <w:p w:rsidR="00F31BBE" w:rsidRPr="008A40EC" w:rsidRDefault="00F31BBE" w:rsidP="00F0463D">
      <w:pPr>
        <w:spacing w:line="360" w:lineRule="exact"/>
        <w:ind w:firstLineChars="20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8A40EC">
        <w:rPr>
          <w:rFonts w:ascii="Times New Roman" w:cs="Times New Roman"/>
          <w:color w:val="000000"/>
          <w:sz w:val="24"/>
          <w:szCs w:val="24"/>
          <w:lang w:eastAsia="zh-CN"/>
        </w:rPr>
        <w:t xml:space="preserve"> 3.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考试课程及参考书</w:t>
      </w:r>
    </w:p>
    <w:p w:rsidR="00F31BBE" w:rsidRPr="008A40EC" w:rsidRDefault="00F31BBE" w:rsidP="008A40EC">
      <w:pPr>
        <w:tabs>
          <w:tab w:val="left" w:pos="1200"/>
        </w:tabs>
        <w:spacing w:line="36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A40E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Pr="008A40EC">
        <w:rPr>
          <w:rFonts w:ascii="Times New Roman" w:hAnsi="Times New Roman" w:cs="宋体" w:hint="eastAsia"/>
          <w:color w:val="000000"/>
          <w:sz w:val="24"/>
          <w:szCs w:val="24"/>
          <w:lang w:eastAsia="zh-CN"/>
        </w:rPr>
        <w:t>（</w:t>
      </w:r>
      <w:r w:rsidRPr="008A40E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8A40EC">
        <w:rPr>
          <w:rFonts w:ascii="Times New Roman" w:hAnsi="Times New Roman" w:cs="宋体" w:hint="eastAsia"/>
          <w:color w:val="000000"/>
          <w:sz w:val="24"/>
          <w:szCs w:val="24"/>
          <w:lang w:eastAsia="zh-CN"/>
        </w:rPr>
        <w:t>）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考试课程：《中国特色社会主义理论体系概论》</w:t>
      </w:r>
    </w:p>
    <w:p w:rsidR="00F31BBE" w:rsidRPr="00B1221C" w:rsidRDefault="00F31BBE" w:rsidP="00B1221C">
      <w:pPr>
        <w:spacing w:line="360" w:lineRule="exact"/>
        <w:ind w:firstLine="480"/>
        <w:rPr>
          <w:rFonts w:ascii="Times New Roman" w:cs="Times New Roman"/>
          <w:sz w:val="24"/>
          <w:szCs w:val="24"/>
          <w:lang w:eastAsia="zh-CN"/>
        </w:rPr>
      </w:pPr>
      <w:r w:rsidRPr="008A40EC">
        <w:rPr>
          <w:rFonts w:ascii="Times New Roman" w:hAnsi="Times New Roman" w:cs="宋体" w:hint="eastAsia"/>
          <w:color w:val="000000"/>
          <w:sz w:val="24"/>
          <w:szCs w:val="24"/>
          <w:lang w:eastAsia="zh-CN"/>
        </w:rPr>
        <w:t>（</w:t>
      </w:r>
      <w:r w:rsidRPr="008A40E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A40EC">
        <w:rPr>
          <w:rFonts w:ascii="Times New Roman" w:hAnsi="Times New Roman" w:cs="宋体" w:hint="eastAsia"/>
          <w:color w:val="000000"/>
          <w:sz w:val="24"/>
          <w:szCs w:val="24"/>
          <w:lang w:eastAsia="zh-CN"/>
        </w:rPr>
        <w:t>）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考试课程参考书：本书编写组编《毛泽东思想和中国特色社会主义理论体系概论》，高等教育出版社</w:t>
      </w:r>
      <w:r w:rsidRPr="008A40E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2013</w:t>
      </w:r>
      <w:r w:rsidRPr="008A40EC">
        <w:rPr>
          <w:rFonts w:ascii="Times New Roman" w:cs="宋体" w:hint="eastAsia"/>
          <w:color w:val="000000"/>
          <w:sz w:val="24"/>
          <w:szCs w:val="24"/>
          <w:lang w:eastAsia="zh-CN"/>
        </w:rPr>
        <w:t>年版。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cs="宋体" w:hint="eastAsia"/>
          <w:b/>
          <w:bCs/>
          <w:sz w:val="24"/>
          <w:szCs w:val="24"/>
          <w:lang w:eastAsia="zh-CN"/>
        </w:rPr>
        <w:t>四</w:t>
      </w:r>
      <w:r w:rsidRPr="00905CFC">
        <w:rPr>
          <w:rFonts w:ascii="Times New Roman" w:cs="宋体" w:hint="eastAsia"/>
          <w:b/>
          <w:bCs/>
          <w:sz w:val="24"/>
          <w:szCs w:val="24"/>
          <w:lang w:eastAsia="zh-CN"/>
        </w:rPr>
        <w:t>、专业面试安排</w:t>
      </w:r>
    </w:p>
    <w:p w:rsidR="00F31BBE" w:rsidRPr="009B653B" w:rsidRDefault="00F31BBE" w:rsidP="00F0463D">
      <w:pPr>
        <w:spacing w:line="360" w:lineRule="exact"/>
        <w:ind w:firstLineChars="250" w:firstLine="31680"/>
        <w:rPr>
          <w:rFonts w:ascii="Times New Roman" w:cs="Times New Roman"/>
          <w:sz w:val="24"/>
          <w:szCs w:val="24"/>
          <w:lang w:eastAsia="zh-CN"/>
        </w:rPr>
      </w:pPr>
      <w:r w:rsidRPr="009B653B">
        <w:rPr>
          <w:rFonts w:ascii="Times New Roman" w:cs="Times New Roman"/>
          <w:sz w:val="24"/>
          <w:szCs w:val="24"/>
          <w:lang w:eastAsia="zh-CN"/>
        </w:rPr>
        <w:t>1.</w:t>
      </w:r>
      <w:r w:rsidRPr="009B653B">
        <w:rPr>
          <w:rFonts w:ascii="Times New Roman" w:cs="宋体" w:hint="eastAsia"/>
          <w:sz w:val="24"/>
          <w:szCs w:val="24"/>
          <w:lang w:eastAsia="zh-CN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6"/>
        </w:smartTagPr>
        <w:r w:rsidRPr="009B653B">
          <w:rPr>
            <w:rFonts w:ascii="Times New Roman" w:cs="Times New Roman"/>
            <w:sz w:val="24"/>
            <w:szCs w:val="24"/>
            <w:lang w:eastAsia="zh-CN"/>
          </w:rPr>
          <w:t>2016</w:t>
        </w:r>
        <w:r w:rsidRPr="009B653B">
          <w:rPr>
            <w:rFonts w:ascii="Times New Roman" w:cs="宋体" w:hint="eastAsia"/>
            <w:sz w:val="24"/>
            <w:szCs w:val="24"/>
            <w:lang w:eastAsia="zh-CN"/>
          </w:rPr>
          <w:t>年</w:t>
        </w:r>
        <w:r w:rsidRPr="009B653B">
          <w:rPr>
            <w:rFonts w:ascii="Times New Roman" w:cs="Times New Roman"/>
            <w:sz w:val="24"/>
            <w:szCs w:val="24"/>
            <w:lang w:eastAsia="zh-CN"/>
          </w:rPr>
          <w:t xml:space="preserve">3 </w:t>
        </w:r>
        <w:r w:rsidRPr="009B653B">
          <w:rPr>
            <w:rFonts w:ascii="Times New Roman" w:cs="宋体" w:hint="eastAsia"/>
            <w:sz w:val="24"/>
            <w:szCs w:val="24"/>
            <w:lang w:eastAsia="zh-CN"/>
          </w:rPr>
          <w:t>月</w:t>
        </w:r>
        <w:r w:rsidRPr="009B653B">
          <w:rPr>
            <w:rFonts w:ascii="Times New Roman" w:cs="Times New Roman"/>
            <w:sz w:val="24"/>
            <w:szCs w:val="24"/>
            <w:lang w:eastAsia="zh-CN"/>
          </w:rPr>
          <w:t xml:space="preserve"> 2</w:t>
        </w:r>
      </w:smartTag>
      <w:r w:rsidRPr="009B653B">
        <w:rPr>
          <w:rFonts w:ascii="Times New Roman" w:cs="Times New Roman"/>
          <w:sz w:val="24"/>
          <w:szCs w:val="24"/>
          <w:lang w:eastAsia="zh-CN"/>
        </w:rPr>
        <w:t>2</w:t>
      </w:r>
      <w:r w:rsidRPr="009B653B">
        <w:rPr>
          <w:rFonts w:ascii="Times New Roman" w:cs="宋体" w:hint="eastAsia"/>
          <w:sz w:val="24"/>
          <w:szCs w:val="24"/>
          <w:lang w:eastAsia="zh-CN"/>
        </w:rPr>
        <w:t>日</w:t>
      </w:r>
      <w:r w:rsidRPr="009B653B">
        <w:rPr>
          <w:rFonts w:asci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cs="宋体" w:hint="eastAsia"/>
          <w:sz w:val="24"/>
          <w:szCs w:val="24"/>
          <w:lang w:eastAsia="zh-CN"/>
        </w:rPr>
        <w:t>下午</w:t>
      </w:r>
      <w:r>
        <w:rPr>
          <w:rFonts w:ascii="Times New Roman" w:cs="Times New Roman"/>
          <w:sz w:val="24"/>
          <w:szCs w:val="24"/>
          <w:lang w:eastAsia="zh-CN"/>
        </w:rPr>
        <w:t>14</w:t>
      </w:r>
      <w:r w:rsidRPr="009B653B">
        <w:rPr>
          <w:rFonts w:ascii="Times New Roman" w:cs="宋体" w:hint="eastAsia"/>
          <w:sz w:val="24"/>
          <w:szCs w:val="24"/>
          <w:lang w:eastAsia="zh-CN"/>
        </w:rPr>
        <w:t>：</w:t>
      </w:r>
      <w:r w:rsidRPr="009B653B">
        <w:rPr>
          <w:rFonts w:ascii="Times New Roman" w:cs="Times New Roman"/>
          <w:sz w:val="24"/>
          <w:szCs w:val="24"/>
          <w:lang w:eastAsia="zh-CN"/>
        </w:rPr>
        <w:t>00-</w:t>
      </w:r>
      <w:r>
        <w:rPr>
          <w:rFonts w:ascii="Times New Roman" w:cs="Times New Roman"/>
          <w:sz w:val="24"/>
          <w:szCs w:val="24"/>
          <w:lang w:eastAsia="zh-CN"/>
        </w:rPr>
        <w:t>20</w:t>
      </w:r>
      <w:r w:rsidRPr="009B653B">
        <w:rPr>
          <w:rFonts w:ascii="Times New Roman" w:cs="宋体" w:hint="eastAsia"/>
          <w:sz w:val="24"/>
          <w:szCs w:val="24"/>
          <w:lang w:eastAsia="zh-CN"/>
        </w:rPr>
        <w:t>：</w:t>
      </w:r>
      <w:r w:rsidRPr="009B653B">
        <w:rPr>
          <w:rFonts w:ascii="Times New Roman" w:cs="Times New Roman"/>
          <w:sz w:val="24"/>
          <w:szCs w:val="24"/>
          <w:lang w:eastAsia="zh-CN"/>
        </w:rPr>
        <w:t>00</w:t>
      </w:r>
    </w:p>
    <w:p w:rsidR="00F31BBE" w:rsidRPr="009B653B" w:rsidRDefault="00F31BBE" w:rsidP="00F0463D">
      <w:pPr>
        <w:spacing w:line="360" w:lineRule="exact"/>
        <w:ind w:firstLineChars="200" w:firstLine="31680"/>
        <w:rPr>
          <w:rFonts w:ascii="Times New Roman" w:cs="Times New Roman"/>
          <w:sz w:val="24"/>
          <w:szCs w:val="24"/>
          <w:lang w:eastAsia="zh-CN"/>
        </w:rPr>
      </w:pPr>
      <w:r w:rsidRPr="009B653B">
        <w:rPr>
          <w:rFonts w:ascii="Times New Roman" w:cs="Times New Roman"/>
          <w:sz w:val="24"/>
          <w:szCs w:val="24"/>
          <w:lang w:eastAsia="zh-CN"/>
        </w:rPr>
        <w:t xml:space="preserve"> 2.</w:t>
      </w:r>
      <w:r w:rsidRPr="009B653B">
        <w:rPr>
          <w:rFonts w:ascii="Times New Roman" w:cs="宋体" w:hint="eastAsia"/>
          <w:sz w:val="24"/>
          <w:szCs w:val="24"/>
          <w:lang w:eastAsia="zh-CN"/>
        </w:rPr>
        <w:t>地点：马克思主义学院会议室</w:t>
      </w:r>
    </w:p>
    <w:p w:rsidR="00F31BBE" w:rsidRPr="009B653B" w:rsidRDefault="00F31BBE" w:rsidP="00F0463D">
      <w:pPr>
        <w:spacing w:line="360" w:lineRule="exact"/>
        <w:ind w:firstLineChars="250" w:firstLine="31680"/>
        <w:rPr>
          <w:rFonts w:ascii="Times New Roman" w:cs="Times New Roman"/>
          <w:sz w:val="24"/>
          <w:szCs w:val="24"/>
          <w:lang w:eastAsia="zh-CN"/>
        </w:rPr>
      </w:pPr>
      <w:r w:rsidRPr="009B653B">
        <w:rPr>
          <w:rFonts w:ascii="Times New Roman" w:cs="Times New Roman"/>
          <w:sz w:val="24"/>
          <w:szCs w:val="24"/>
          <w:lang w:eastAsia="zh-CN"/>
        </w:rPr>
        <w:t>3.</w:t>
      </w:r>
      <w:r w:rsidRPr="009B653B">
        <w:rPr>
          <w:rFonts w:ascii="Times New Roman" w:cs="宋体" w:hint="eastAsia"/>
          <w:sz w:val="24"/>
          <w:szCs w:val="24"/>
          <w:lang w:eastAsia="zh-CN"/>
        </w:rPr>
        <w:t>专业面试要求：</w:t>
      </w:r>
    </w:p>
    <w:p w:rsidR="00F31BBE" w:rsidRPr="009B653B" w:rsidRDefault="00F31BBE" w:rsidP="00214D70">
      <w:pPr>
        <w:spacing w:line="360" w:lineRule="exact"/>
        <w:ind w:firstLineChars="20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专业面试包括</w:t>
      </w:r>
      <w:r w:rsidRPr="009B653B">
        <w:rPr>
          <w:rFonts w:ascii="Times New Roman" w:cs="Times New Roman"/>
          <w:color w:val="000000"/>
          <w:sz w:val="24"/>
          <w:szCs w:val="24"/>
          <w:lang w:eastAsia="zh-CN"/>
        </w:rPr>
        <w:t> </w:t>
      </w: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外国语口语水平测试和综合面试两部分。</w:t>
      </w:r>
    </w:p>
    <w:p w:rsidR="00F31BBE" w:rsidRPr="009B653B" w:rsidRDefault="00F31BBE" w:rsidP="00214D70">
      <w:pPr>
        <w:spacing w:line="360" w:lineRule="exact"/>
        <w:ind w:firstLineChars="20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外国语口语水平测试，满分</w:t>
      </w:r>
      <w:r w:rsidRPr="009B653B">
        <w:rPr>
          <w:rFonts w:ascii="Times New Roman" w:cs="Times New Roman"/>
          <w:color w:val="000000"/>
          <w:sz w:val="24"/>
          <w:szCs w:val="24"/>
          <w:lang w:eastAsia="zh-CN"/>
        </w:rPr>
        <w:t>20</w:t>
      </w: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分，与综合面试同时进行，时间控制在</w:t>
      </w:r>
      <w:r w:rsidRPr="009B653B">
        <w:rPr>
          <w:rFonts w:ascii="Times New Roman" w:cs="Times New Roman"/>
          <w:color w:val="000000"/>
          <w:sz w:val="24"/>
          <w:szCs w:val="24"/>
          <w:lang w:eastAsia="zh-CN"/>
        </w:rPr>
        <w:t>10</w:t>
      </w: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分钟左右，通过对话形式进行。</w:t>
      </w:r>
    </w:p>
    <w:p w:rsidR="00F31BBE" w:rsidRPr="00E32369" w:rsidRDefault="00F31BBE" w:rsidP="009B653B">
      <w:pPr>
        <w:spacing w:line="360" w:lineRule="exact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综合面试满分为</w:t>
      </w:r>
      <w:r w:rsidRPr="009B653B">
        <w:rPr>
          <w:rFonts w:ascii="Times New Roman" w:cs="Times New Roman"/>
          <w:color w:val="000000"/>
          <w:sz w:val="24"/>
          <w:szCs w:val="24"/>
          <w:lang w:eastAsia="zh-CN"/>
        </w:rPr>
        <w:t>50</w:t>
      </w:r>
      <w:r w:rsidRPr="009B653B">
        <w:rPr>
          <w:rFonts w:ascii="Times New Roman" w:cs="宋体" w:hint="eastAsia"/>
          <w:color w:val="000000"/>
          <w:sz w:val="24"/>
          <w:szCs w:val="24"/>
          <w:lang w:eastAsia="zh-CN"/>
        </w:rPr>
        <w:t>分。考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生以抽签方式确定面试题目</w:t>
      </w:r>
      <w:r>
        <w:rPr>
          <w:rFonts w:ascii="Times New Roman" w:hAnsi="宋体" w:cs="宋体" w:hint="eastAsia"/>
          <w:sz w:val="24"/>
          <w:szCs w:val="24"/>
          <w:lang w:eastAsia="zh-CN"/>
        </w:rPr>
        <w:t>现场解答并回答提问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。其中专业素质</w:t>
      </w:r>
      <w:r w:rsidRPr="00905CFC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分</w:t>
      </w:r>
      <w:r w:rsidRPr="00905CFC">
        <w:rPr>
          <w:rFonts w:ascii="Times New Roman" w:hAnsi="Times New Roman" w:cs="宋体" w:hint="eastAsia"/>
          <w:sz w:val="24"/>
          <w:szCs w:val="24"/>
          <w:lang w:eastAsia="zh-CN"/>
        </w:rPr>
        <w:t>，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综合素质</w:t>
      </w:r>
      <w:r w:rsidRPr="00905CFC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分。</w:t>
      </w:r>
    </w:p>
    <w:p w:rsidR="00F31BBE" w:rsidRPr="00905CFC" w:rsidRDefault="00F31BBE" w:rsidP="00F0463D">
      <w:pPr>
        <w:spacing w:line="360" w:lineRule="exact"/>
        <w:ind w:firstLineChars="199" w:firstLine="3168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cs="宋体" w:hint="eastAsia"/>
          <w:b/>
          <w:bCs/>
          <w:sz w:val="24"/>
          <w:szCs w:val="24"/>
          <w:lang w:eastAsia="zh-CN"/>
        </w:rPr>
        <w:t>五</w:t>
      </w:r>
      <w:r w:rsidRPr="00905CFC">
        <w:rPr>
          <w:rFonts w:ascii="Times New Roman" w:cs="宋体" w:hint="eastAsia"/>
          <w:b/>
          <w:bCs/>
          <w:sz w:val="24"/>
          <w:szCs w:val="24"/>
          <w:lang w:eastAsia="zh-CN"/>
        </w:rPr>
        <w:t>、同等学力加试安排</w:t>
      </w:r>
    </w:p>
    <w:p w:rsidR="00F31BBE" w:rsidRPr="00366F9D" w:rsidRDefault="00F31BBE" w:rsidP="00366F9D">
      <w:pPr>
        <w:spacing w:line="360" w:lineRule="exact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cs="Times New Roman"/>
          <w:color w:val="000000"/>
          <w:sz w:val="24"/>
          <w:szCs w:val="24"/>
          <w:lang w:eastAsia="zh-CN"/>
        </w:rPr>
        <w:t xml:space="preserve">  1.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3"/>
          <w:attr w:name="Year" w:val="2016"/>
        </w:smartTagPr>
        <w:r w:rsidRPr="00905CFC"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201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6</w:t>
        </w:r>
        <w:r w:rsidRPr="00905CFC">
          <w:rPr>
            <w:rFonts w:ascii="Times New Roman" w:cs="宋体" w:hint="eastAsia"/>
            <w:color w:val="000000"/>
            <w:sz w:val="24"/>
            <w:szCs w:val="24"/>
            <w:lang w:eastAsia="zh-CN"/>
          </w:rPr>
          <w:t>年</w:t>
        </w:r>
        <w:r w:rsidRPr="00905CFC"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3</w:t>
        </w:r>
        <w:r w:rsidRPr="00905CFC">
          <w:rPr>
            <w:rFonts w:ascii="Times New Roman" w:cs="宋体" w:hint="eastAsia"/>
            <w:color w:val="000000"/>
            <w:sz w:val="24"/>
            <w:szCs w:val="24"/>
            <w:lang w:eastAsia="zh-CN"/>
          </w:rPr>
          <w:t>月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23</w:t>
        </w:r>
        <w:r>
          <w:rPr>
            <w:rFonts w:ascii="Times New Roman" w:cs="宋体" w:hint="eastAsia"/>
            <w:color w:val="000000"/>
            <w:sz w:val="24"/>
            <w:szCs w:val="24"/>
            <w:lang w:eastAsia="zh-CN"/>
          </w:rPr>
          <w:t>日</w:t>
        </w:r>
      </w:smartTag>
      <w:r>
        <w:rPr>
          <w:rFonts w:ascii="Times New Roman" w:cs="宋体" w:hint="eastAsia"/>
          <w:color w:val="000000"/>
          <w:sz w:val="24"/>
          <w:szCs w:val="24"/>
          <w:lang w:eastAsia="zh-CN"/>
        </w:rPr>
        <w:t>上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午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：</w:t>
      </w:r>
      <w:r w:rsidRPr="00905C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00-1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：</w:t>
      </w:r>
      <w:r w:rsidRPr="00905C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00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13:00-16</w:t>
      </w:r>
      <w:r w:rsidRPr="00905C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:00</w:t>
      </w:r>
    </w:p>
    <w:p w:rsidR="00F31BBE" w:rsidRPr="00905CFC" w:rsidRDefault="00F31BBE" w:rsidP="00A01A62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cs="Times New Roman"/>
          <w:color w:val="000000"/>
          <w:sz w:val="24"/>
          <w:szCs w:val="24"/>
          <w:lang w:eastAsia="zh-CN"/>
        </w:rPr>
        <w:t xml:space="preserve">  2.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地点：马克思主义学院会议室</w:t>
      </w:r>
    </w:p>
    <w:p w:rsidR="00F31BBE" w:rsidRPr="00905CFC" w:rsidRDefault="00F31BBE" w:rsidP="00A01A62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cs="Times New Roman"/>
          <w:color w:val="000000"/>
          <w:sz w:val="24"/>
          <w:szCs w:val="24"/>
          <w:lang w:eastAsia="zh-CN"/>
        </w:rPr>
        <w:t xml:space="preserve">  3.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加试课程及参考书</w:t>
      </w:r>
    </w:p>
    <w:p w:rsidR="00F31BBE" w:rsidRDefault="00F31BBE" w:rsidP="00366F9D">
      <w:pPr>
        <w:spacing w:line="360" w:lineRule="exact"/>
        <w:ind w:firstLine="465"/>
        <w:jc w:val="both"/>
        <w:rPr>
          <w:rFonts w:ascii="Times New Roman" w:hAnsi="宋体" w:cs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hAnsi="Times New Roman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Times New Roman" w:hAnsi="宋体" w:cs="宋体" w:hint="eastAsia"/>
          <w:sz w:val="24"/>
          <w:szCs w:val="24"/>
          <w:lang w:eastAsia="zh-CN"/>
        </w:rPr>
        <w:t>加试课程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：《中国近现代史纲要》、《思想道德修养与法律基础》。</w:t>
      </w:r>
    </w:p>
    <w:p w:rsidR="00F31BBE" w:rsidRDefault="00F31BBE" w:rsidP="009B653B">
      <w:pPr>
        <w:spacing w:line="360" w:lineRule="exact"/>
        <w:ind w:firstLine="46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）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参考书分别为：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本书编写组编《中国近现代史纲要》，高等教育出版社</w:t>
      </w:r>
      <w:r w:rsidRPr="00905C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2013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年版；本书编写组编《思想道德修养与法律基础》，高等教育出版社</w:t>
      </w:r>
      <w:r w:rsidRPr="00905C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2013</w:t>
      </w:r>
      <w:r w:rsidRPr="00905CFC">
        <w:rPr>
          <w:rFonts w:ascii="Times New Roman" w:cs="宋体" w:hint="eastAsia"/>
          <w:color w:val="000000"/>
          <w:sz w:val="24"/>
          <w:szCs w:val="24"/>
          <w:lang w:eastAsia="zh-CN"/>
        </w:rPr>
        <w:t>年版。</w:t>
      </w:r>
    </w:p>
    <w:p w:rsidR="00F31BBE" w:rsidRPr="009B653B" w:rsidRDefault="00F31BBE" w:rsidP="009B653B">
      <w:pPr>
        <w:spacing w:line="360" w:lineRule="exact"/>
        <w:ind w:firstLine="46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cs="宋体" w:hint="eastAsia"/>
          <w:b/>
          <w:bCs/>
          <w:sz w:val="24"/>
          <w:szCs w:val="24"/>
          <w:lang w:eastAsia="zh-CN"/>
        </w:rPr>
        <w:t>六</w:t>
      </w:r>
      <w:r w:rsidRPr="00905CFC">
        <w:rPr>
          <w:rFonts w:ascii="Times New Roman" w:cs="宋体" w:hint="eastAsia"/>
          <w:b/>
          <w:bCs/>
          <w:sz w:val="24"/>
          <w:szCs w:val="24"/>
          <w:lang w:eastAsia="zh-CN"/>
        </w:rPr>
        <w:t>、复试成绩计算及录取工作</w:t>
      </w:r>
    </w:p>
    <w:p w:rsidR="00F31BBE" w:rsidRPr="0047482F" w:rsidRDefault="00F31BBE" w:rsidP="00F0463D">
      <w:pPr>
        <w:spacing w:line="360" w:lineRule="exact"/>
        <w:ind w:firstLineChars="25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1.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复试成绩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=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面试成绩（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50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分）</w:t>
      </w:r>
      <w:r w:rsidRPr="0047482F">
        <w:rPr>
          <w:rFonts w:ascii="Times New Roman"/>
          <w:color w:val="000000"/>
          <w:sz w:val="24"/>
          <w:szCs w:val="24"/>
          <w:lang w:eastAsia="zh-CN"/>
        </w:rPr>
        <w:t>×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40%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＋外国语（听力、口语）成绩（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50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分）</w:t>
      </w:r>
      <w:r w:rsidRPr="0047482F">
        <w:rPr>
          <w:rFonts w:ascii="Times New Roman"/>
          <w:color w:val="000000"/>
          <w:sz w:val="24"/>
          <w:szCs w:val="24"/>
          <w:lang w:eastAsia="zh-CN"/>
        </w:rPr>
        <w:t>×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60%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＋专业课笔试成绩（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100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分）</w:t>
      </w:r>
      <w:r w:rsidRPr="0047482F">
        <w:rPr>
          <w:rFonts w:ascii="Times New Roman"/>
          <w:color w:val="000000"/>
          <w:sz w:val="24"/>
          <w:szCs w:val="24"/>
          <w:lang w:eastAsia="zh-CN"/>
        </w:rPr>
        <w:t>×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50%.</w:t>
      </w:r>
    </w:p>
    <w:p w:rsidR="00F31BBE" w:rsidRPr="0047482F" w:rsidRDefault="00F31BBE" w:rsidP="00F0463D">
      <w:pPr>
        <w:spacing w:line="360" w:lineRule="exact"/>
        <w:ind w:firstLineChars="25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2.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考生最后成绩按初试成绩占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70%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、复试成绩占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30%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加总计算。</w:t>
      </w:r>
    </w:p>
    <w:p w:rsidR="00F31BBE" w:rsidRPr="0047482F" w:rsidRDefault="00F31BBE" w:rsidP="00F0463D">
      <w:pPr>
        <w:spacing w:line="360" w:lineRule="exact"/>
        <w:ind w:firstLineChars="25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3.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复试成绩不合格者（成绩以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100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分计算，低于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60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分者）、诚信考评不合格者、体检结果不合格者、同等学历考生的加试课程成绩不合格者、跨大学科门类加试不合格者，均不予录取。资格审查未通过者不予复试和录取。</w:t>
      </w:r>
    </w:p>
    <w:p w:rsidR="00F31BBE" w:rsidRPr="0047482F" w:rsidRDefault="00F31BBE" w:rsidP="00F0463D">
      <w:pPr>
        <w:spacing w:line="360" w:lineRule="exact"/>
        <w:ind w:firstLineChars="250" w:firstLine="31680"/>
        <w:rPr>
          <w:rFonts w:asci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cs="Times New Roman"/>
          <w:color w:val="000000"/>
          <w:sz w:val="24"/>
          <w:szCs w:val="24"/>
          <w:lang w:eastAsia="zh-CN"/>
        </w:rPr>
        <w:t>4.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本月</w:t>
      </w:r>
      <w:r w:rsidRPr="0047482F">
        <w:rPr>
          <w:rFonts w:ascii="Times New Roman" w:cs="Times New Roman"/>
          <w:color w:val="000000"/>
          <w:sz w:val="24"/>
          <w:szCs w:val="24"/>
          <w:lang w:eastAsia="zh-CN"/>
        </w:rPr>
        <w:t>24</w:t>
      </w:r>
      <w:r w:rsidRPr="0047482F">
        <w:rPr>
          <w:rFonts w:ascii="Times New Roman" w:cs="宋体" w:hint="eastAsia"/>
          <w:color w:val="000000"/>
          <w:sz w:val="24"/>
          <w:szCs w:val="24"/>
          <w:lang w:eastAsia="zh-CN"/>
        </w:rPr>
        <w:t>日将在学院公示栏公示考生复试成绩和复试结果。</w:t>
      </w:r>
    </w:p>
    <w:p w:rsidR="00F31BBE" w:rsidRPr="00905CFC" w:rsidRDefault="00F31BBE" w:rsidP="00F0463D">
      <w:pPr>
        <w:spacing w:line="360" w:lineRule="exact"/>
        <w:ind w:firstLineChars="196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宋体" w:cs="宋体" w:hint="eastAsia"/>
          <w:b/>
          <w:bCs/>
          <w:sz w:val="24"/>
          <w:szCs w:val="24"/>
          <w:lang w:eastAsia="zh-CN"/>
        </w:rPr>
        <w:t>七</w:t>
      </w:r>
      <w:r w:rsidRPr="00905CFC">
        <w:rPr>
          <w:rFonts w:ascii="Times New Roman" w:hAnsi="宋体" w:cs="宋体" w:hint="eastAsia"/>
          <w:b/>
          <w:bCs/>
          <w:sz w:val="24"/>
          <w:szCs w:val="24"/>
          <w:lang w:eastAsia="zh-CN"/>
        </w:rPr>
        <w:t>、其它注意事项</w:t>
      </w:r>
    </w:p>
    <w:p w:rsidR="00F31BBE" w:rsidRPr="00905CFC" w:rsidRDefault="00F31BBE" w:rsidP="00F0463D">
      <w:pPr>
        <w:spacing w:line="360" w:lineRule="exact"/>
        <w:ind w:firstLineChars="25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05CFC">
        <w:rPr>
          <w:rFonts w:ascii="Times New Roman" w:cs="宋体" w:hint="eastAsia"/>
          <w:sz w:val="24"/>
          <w:szCs w:val="24"/>
          <w:lang w:eastAsia="zh-CN"/>
        </w:rPr>
        <w:t>马克思主义学院报到地点：武汉工程大学流芳校区（西北校区）马克思主义学院办公室，联系人：刘老师、王老师，联系方式：</w:t>
      </w:r>
      <w:r>
        <w:rPr>
          <w:rFonts w:ascii="Times New Roman" w:hAnsi="Times New Roman" w:cs="Times New Roman"/>
          <w:sz w:val="24"/>
          <w:szCs w:val="24"/>
          <w:lang w:eastAsia="zh-CN"/>
        </w:rPr>
        <w:t>027-87992201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。</w:t>
      </w:r>
    </w:p>
    <w:p w:rsidR="00F31BBE" w:rsidRDefault="00F31BBE" w:rsidP="00F0463D">
      <w:pPr>
        <w:spacing w:line="360" w:lineRule="exact"/>
        <w:ind w:firstLineChars="250" w:firstLine="31680"/>
        <w:rPr>
          <w:rFonts w:asci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05CFC">
        <w:rPr>
          <w:rFonts w:ascii="Times New Roman" w:cs="宋体" w:hint="eastAsia"/>
          <w:sz w:val="24"/>
          <w:szCs w:val="24"/>
          <w:lang w:eastAsia="zh-CN"/>
        </w:rPr>
        <w:t>考生在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6"/>
        </w:smartTagPr>
        <w:r w:rsidRPr="00905CFC">
          <w:rPr>
            <w:rFonts w:ascii="Times New Roman" w:hAnsi="Times New Roman" w:cs="Times New Roman"/>
            <w:sz w:val="24"/>
            <w:szCs w:val="24"/>
            <w:lang w:eastAsia="zh-CN"/>
          </w:rPr>
          <w:t>3</w:t>
        </w:r>
        <w:r w:rsidRPr="00905CFC">
          <w:rPr>
            <w:rFonts w:ascii="Times New Roman" w:cs="宋体" w:hint="eastAsia"/>
            <w:sz w:val="24"/>
            <w:szCs w:val="24"/>
            <w:lang w:eastAsia="zh-CN"/>
          </w:rPr>
          <w:t>月</w:t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>22</w:t>
        </w:r>
        <w:r w:rsidRPr="00905CFC">
          <w:rPr>
            <w:rFonts w:ascii="Times New Roman" w:cs="宋体" w:hint="eastAsia"/>
            <w:sz w:val="24"/>
            <w:szCs w:val="24"/>
            <w:lang w:eastAsia="zh-CN"/>
          </w:rPr>
          <w:t>日</w:t>
        </w:r>
      </w:smartTag>
      <w:r w:rsidRPr="00905CFC">
        <w:rPr>
          <w:rFonts w:ascii="Times New Roman" w:hAnsi="Times New Roman" w:cs="Times New Roman"/>
          <w:sz w:val="24"/>
          <w:szCs w:val="24"/>
          <w:lang w:eastAsia="zh-CN"/>
        </w:rPr>
        <w:t>17:00</w:t>
      </w:r>
      <w:r w:rsidRPr="00905CFC">
        <w:rPr>
          <w:rFonts w:ascii="Times New Roman" w:cs="宋体" w:hint="eastAsia"/>
          <w:sz w:val="24"/>
          <w:szCs w:val="24"/>
          <w:lang w:eastAsia="zh-CN"/>
        </w:rPr>
        <w:t>前，应向学院提交导师选择意向表。硕士生导师信息参见马克思主义学院网站</w:t>
      </w:r>
      <w:r w:rsidRPr="00905CFC">
        <w:rPr>
          <w:rFonts w:ascii="Times New Roman" w:hAnsi="Times New Roman" w:cs="Times New Roman"/>
          <w:sz w:val="24"/>
          <w:szCs w:val="24"/>
          <w:lang w:eastAsia="zh-CN"/>
        </w:rPr>
        <w:t>·</w:t>
      </w:r>
      <w:r w:rsidRPr="00905CFC">
        <w:rPr>
          <w:rFonts w:ascii="Times New Roman" w:cs="宋体" w:hint="eastAsia"/>
          <w:sz w:val="24"/>
          <w:szCs w:val="24"/>
          <w:lang w:eastAsia="zh-CN"/>
        </w:rPr>
        <w:t>研究生培养栏目下硕导简介。</w:t>
      </w:r>
    </w:p>
    <w:p w:rsidR="00F31BBE" w:rsidRPr="00B8204E" w:rsidRDefault="00F31BBE" w:rsidP="00F0463D">
      <w:pPr>
        <w:spacing w:line="360" w:lineRule="exact"/>
        <w:ind w:firstLineChars="25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cs="Times New Roman"/>
          <w:sz w:val="24"/>
          <w:szCs w:val="24"/>
          <w:lang w:eastAsia="zh-CN"/>
        </w:rPr>
        <w:t>3.</w:t>
      </w:r>
      <w:r w:rsidRPr="00B8204E">
        <w:rPr>
          <w:rFonts w:ascii="Times New Roman" w:hAnsi="Times New Roman" w:cs="宋体" w:hint="eastAsia"/>
          <w:sz w:val="24"/>
          <w:szCs w:val="24"/>
          <w:lang w:eastAsia="zh-CN"/>
        </w:rPr>
        <w:t>通知书需邮寄的考生填写录取通知书寄达地址及邮编</w:t>
      </w:r>
      <w:r>
        <w:rPr>
          <w:rFonts w:ascii="Times New Roman" w:hAnsi="Times New Roman" w:cs="宋体" w:hint="eastAsia"/>
          <w:sz w:val="24"/>
          <w:szCs w:val="24"/>
          <w:lang w:eastAsia="zh-CN"/>
        </w:rPr>
        <w:t>。</w:t>
      </w:r>
    </w:p>
    <w:p w:rsidR="00F31BBE" w:rsidRPr="00905CFC" w:rsidRDefault="00F31BBE" w:rsidP="00F0463D">
      <w:pPr>
        <w:spacing w:line="360" w:lineRule="exact"/>
        <w:ind w:firstLineChars="200" w:firstLine="3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4.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其他复试工作的安排见学校研究生处网站。</w:t>
      </w:r>
    </w:p>
    <w:p w:rsidR="00F31BBE" w:rsidRDefault="00F31BBE" w:rsidP="00F0463D">
      <w:pPr>
        <w:spacing w:line="360" w:lineRule="exact"/>
        <w:ind w:firstLineChars="205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31BBE" w:rsidRPr="00905CFC" w:rsidRDefault="00F31BBE" w:rsidP="00F0463D">
      <w:pPr>
        <w:spacing w:line="360" w:lineRule="exact"/>
        <w:ind w:firstLineChars="205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宋体" w:cs="宋体" w:hint="eastAsia"/>
          <w:sz w:val="24"/>
          <w:szCs w:val="24"/>
          <w:lang w:eastAsia="zh-CN"/>
        </w:rPr>
        <w:t>武汉工程大学马克思主义学院</w:t>
      </w:r>
    </w:p>
    <w:p w:rsidR="00F31BBE" w:rsidRPr="00905CFC" w:rsidRDefault="00F31BBE" w:rsidP="00F0463D">
      <w:pPr>
        <w:spacing w:line="360" w:lineRule="exact"/>
        <w:ind w:firstLineChars="250" w:firstLine="31680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  <w:r>
        <w:rPr>
          <w:rFonts w:ascii="Times New Roman" w:hAnsi="宋体" w:cs="宋体" w:hint="eastAsia"/>
          <w:sz w:val="24"/>
          <w:szCs w:val="24"/>
          <w:lang w:eastAsia="zh-CN"/>
        </w:rPr>
        <w:t>二〇一六</w:t>
      </w:r>
      <w:r w:rsidRPr="00905CFC">
        <w:rPr>
          <w:rFonts w:ascii="Times New Roman" w:hAnsi="宋体" w:cs="宋体" w:hint="eastAsia"/>
          <w:sz w:val="24"/>
          <w:szCs w:val="24"/>
          <w:lang w:eastAsia="zh-CN"/>
        </w:rPr>
        <w:t>年三月十八日</w:t>
      </w:r>
    </w:p>
    <w:p w:rsidR="00F31BBE" w:rsidRPr="00905CFC" w:rsidRDefault="00F31BBE" w:rsidP="00A01A62">
      <w:pPr>
        <w:spacing w:line="360" w:lineRule="exact"/>
        <w:rPr>
          <w:rFonts w:ascii="Times New Roman" w:hAnsi="Times New Roman" w:cs="Times New Roman"/>
          <w:sz w:val="24"/>
          <w:szCs w:val="24"/>
          <w:lang w:eastAsia="zh-CN"/>
        </w:rPr>
      </w:pPr>
      <w:r w:rsidRPr="00905CFC">
        <w:rPr>
          <w:rFonts w:ascii="Times New Roman" w:hAnsi="Times New Roman" w:cs="Times New Roman"/>
          <w:sz w:val="24"/>
          <w:szCs w:val="24"/>
          <w:lang w:eastAsia="zh-CN"/>
        </w:rPr>
        <w:t> </w:t>
      </w:r>
    </w:p>
    <w:p w:rsidR="00F31BBE" w:rsidRPr="00905CFC" w:rsidRDefault="00F31BBE" w:rsidP="00A01A62">
      <w:pPr>
        <w:spacing w:line="360" w:lineRule="exact"/>
        <w:rPr>
          <w:rFonts w:ascii="Times New Roman" w:hAnsi="Times New Roman" w:cs="Times New Roman"/>
          <w:lang w:eastAsia="zh-CN"/>
        </w:rPr>
      </w:pPr>
    </w:p>
    <w:sectPr w:rsidR="00F31BBE" w:rsidRPr="00905CFC" w:rsidSect="00720A68">
      <w:footerReference w:type="default" r:id="rId6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BE" w:rsidRDefault="00F31BBE" w:rsidP="002336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BBE" w:rsidRDefault="00F31BBE" w:rsidP="002336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BE" w:rsidRDefault="00F31BBE">
    <w:pPr>
      <w:pStyle w:val="Footer"/>
      <w:framePr w:wrap="auto" w:vAnchor="text" w:hAnchor="margin" w:xAlign="center" w:yAlign="top"/>
      <w:rPr>
        <w:rFonts w:cs="Times New Roman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F31BBE" w:rsidRDefault="00F31BB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BE" w:rsidRDefault="00F31BBE" w:rsidP="002336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BBE" w:rsidRDefault="00F31BBE" w:rsidP="002336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EBE"/>
    <w:rsid w:val="000012E9"/>
    <w:rsid w:val="000051DE"/>
    <w:rsid w:val="000240CA"/>
    <w:rsid w:val="00027051"/>
    <w:rsid w:val="00054C45"/>
    <w:rsid w:val="00056C40"/>
    <w:rsid w:val="0009147F"/>
    <w:rsid w:val="000D6470"/>
    <w:rsid w:val="000E78DA"/>
    <w:rsid w:val="000F7FB8"/>
    <w:rsid w:val="00100E3B"/>
    <w:rsid w:val="00105A72"/>
    <w:rsid w:val="0011019F"/>
    <w:rsid w:val="001233EF"/>
    <w:rsid w:val="0012595F"/>
    <w:rsid w:val="0012638C"/>
    <w:rsid w:val="0012755C"/>
    <w:rsid w:val="00137DF4"/>
    <w:rsid w:val="00151B6D"/>
    <w:rsid w:val="00214D70"/>
    <w:rsid w:val="0022331E"/>
    <w:rsid w:val="002323C1"/>
    <w:rsid w:val="00233608"/>
    <w:rsid w:val="00244036"/>
    <w:rsid w:val="00251213"/>
    <w:rsid w:val="002723F8"/>
    <w:rsid w:val="0028108A"/>
    <w:rsid w:val="00295E25"/>
    <w:rsid w:val="002A68FC"/>
    <w:rsid w:val="002B0D23"/>
    <w:rsid w:val="002C51A3"/>
    <w:rsid w:val="002F6A4E"/>
    <w:rsid w:val="002F6F7C"/>
    <w:rsid w:val="00304C29"/>
    <w:rsid w:val="00311B3F"/>
    <w:rsid w:val="00311D69"/>
    <w:rsid w:val="00320B17"/>
    <w:rsid w:val="0033289C"/>
    <w:rsid w:val="0034458C"/>
    <w:rsid w:val="00345B21"/>
    <w:rsid w:val="00357E7F"/>
    <w:rsid w:val="00366F9D"/>
    <w:rsid w:val="00367F0B"/>
    <w:rsid w:val="003773F9"/>
    <w:rsid w:val="00386E87"/>
    <w:rsid w:val="003C2A88"/>
    <w:rsid w:val="003C3E50"/>
    <w:rsid w:val="003F61AE"/>
    <w:rsid w:val="00400762"/>
    <w:rsid w:val="004101C6"/>
    <w:rsid w:val="00411849"/>
    <w:rsid w:val="00416510"/>
    <w:rsid w:val="00430413"/>
    <w:rsid w:val="00430B51"/>
    <w:rsid w:val="004521E5"/>
    <w:rsid w:val="0047482F"/>
    <w:rsid w:val="004A1A28"/>
    <w:rsid w:val="004A6927"/>
    <w:rsid w:val="004C06DC"/>
    <w:rsid w:val="004C0E50"/>
    <w:rsid w:val="004E0FCD"/>
    <w:rsid w:val="00515EB6"/>
    <w:rsid w:val="00527080"/>
    <w:rsid w:val="00527655"/>
    <w:rsid w:val="00531E66"/>
    <w:rsid w:val="005327C6"/>
    <w:rsid w:val="0054701D"/>
    <w:rsid w:val="00556A01"/>
    <w:rsid w:val="00561A5F"/>
    <w:rsid w:val="005900C5"/>
    <w:rsid w:val="0059032F"/>
    <w:rsid w:val="005A1AC7"/>
    <w:rsid w:val="005A1BB3"/>
    <w:rsid w:val="005A7F32"/>
    <w:rsid w:val="005C7281"/>
    <w:rsid w:val="005F415C"/>
    <w:rsid w:val="00601688"/>
    <w:rsid w:val="00611450"/>
    <w:rsid w:val="00613A1E"/>
    <w:rsid w:val="006215A1"/>
    <w:rsid w:val="00637FD5"/>
    <w:rsid w:val="006550DB"/>
    <w:rsid w:val="006664D7"/>
    <w:rsid w:val="006667F7"/>
    <w:rsid w:val="006729AD"/>
    <w:rsid w:val="00683C11"/>
    <w:rsid w:val="0069409B"/>
    <w:rsid w:val="0069612E"/>
    <w:rsid w:val="006A067F"/>
    <w:rsid w:val="006A7D6F"/>
    <w:rsid w:val="006E1C0D"/>
    <w:rsid w:val="006F2FE2"/>
    <w:rsid w:val="00720A68"/>
    <w:rsid w:val="007259DE"/>
    <w:rsid w:val="00747155"/>
    <w:rsid w:val="00753D01"/>
    <w:rsid w:val="00754073"/>
    <w:rsid w:val="007741AA"/>
    <w:rsid w:val="00777A1B"/>
    <w:rsid w:val="007B0B3A"/>
    <w:rsid w:val="007D2A6C"/>
    <w:rsid w:val="007F47F1"/>
    <w:rsid w:val="007F74A5"/>
    <w:rsid w:val="00805654"/>
    <w:rsid w:val="008078F3"/>
    <w:rsid w:val="0084306D"/>
    <w:rsid w:val="00850AC0"/>
    <w:rsid w:val="00852E2E"/>
    <w:rsid w:val="00870AF6"/>
    <w:rsid w:val="008845D2"/>
    <w:rsid w:val="00884EBE"/>
    <w:rsid w:val="00895467"/>
    <w:rsid w:val="008973CF"/>
    <w:rsid w:val="00897A40"/>
    <w:rsid w:val="008A40EC"/>
    <w:rsid w:val="008B50C5"/>
    <w:rsid w:val="008C37EF"/>
    <w:rsid w:val="008F50FF"/>
    <w:rsid w:val="00905CFC"/>
    <w:rsid w:val="0090768E"/>
    <w:rsid w:val="00916D76"/>
    <w:rsid w:val="00922C75"/>
    <w:rsid w:val="00933E1D"/>
    <w:rsid w:val="00950C9B"/>
    <w:rsid w:val="0097247F"/>
    <w:rsid w:val="00991C95"/>
    <w:rsid w:val="009932B4"/>
    <w:rsid w:val="0099737E"/>
    <w:rsid w:val="0099765B"/>
    <w:rsid w:val="009A15D3"/>
    <w:rsid w:val="009A3AEF"/>
    <w:rsid w:val="009B2F48"/>
    <w:rsid w:val="009B6233"/>
    <w:rsid w:val="009B653B"/>
    <w:rsid w:val="009C1927"/>
    <w:rsid w:val="009D67B1"/>
    <w:rsid w:val="009E7490"/>
    <w:rsid w:val="00A01A62"/>
    <w:rsid w:val="00A0606E"/>
    <w:rsid w:val="00A13490"/>
    <w:rsid w:val="00A31A9E"/>
    <w:rsid w:val="00A750AF"/>
    <w:rsid w:val="00A825D4"/>
    <w:rsid w:val="00A870BD"/>
    <w:rsid w:val="00AE4D85"/>
    <w:rsid w:val="00B1221C"/>
    <w:rsid w:val="00B22853"/>
    <w:rsid w:val="00B26D68"/>
    <w:rsid w:val="00B32ACB"/>
    <w:rsid w:val="00B40271"/>
    <w:rsid w:val="00B8204E"/>
    <w:rsid w:val="00B838BA"/>
    <w:rsid w:val="00B9086B"/>
    <w:rsid w:val="00B91179"/>
    <w:rsid w:val="00BD0E9F"/>
    <w:rsid w:val="00C062D2"/>
    <w:rsid w:val="00C83597"/>
    <w:rsid w:val="00C85903"/>
    <w:rsid w:val="00D0047B"/>
    <w:rsid w:val="00D22096"/>
    <w:rsid w:val="00D23AC6"/>
    <w:rsid w:val="00D27229"/>
    <w:rsid w:val="00D30B32"/>
    <w:rsid w:val="00D41ACE"/>
    <w:rsid w:val="00D6459A"/>
    <w:rsid w:val="00D76578"/>
    <w:rsid w:val="00DA13D2"/>
    <w:rsid w:val="00DA57AF"/>
    <w:rsid w:val="00DE2FAC"/>
    <w:rsid w:val="00DE3840"/>
    <w:rsid w:val="00E04554"/>
    <w:rsid w:val="00E05BDE"/>
    <w:rsid w:val="00E32369"/>
    <w:rsid w:val="00E350E5"/>
    <w:rsid w:val="00E7763F"/>
    <w:rsid w:val="00E962FE"/>
    <w:rsid w:val="00ED042E"/>
    <w:rsid w:val="00ED3506"/>
    <w:rsid w:val="00ED6135"/>
    <w:rsid w:val="00EF27BA"/>
    <w:rsid w:val="00F040D2"/>
    <w:rsid w:val="00F0463D"/>
    <w:rsid w:val="00F31BBE"/>
    <w:rsid w:val="00F37263"/>
    <w:rsid w:val="00F40E11"/>
    <w:rsid w:val="00F44E08"/>
    <w:rsid w:val="00F823C8"/>
    <w:rsid w:val="00FD4F43"/>
    <w:rsid w:val="00FE0AA2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BE"/>
    <w:pPr>
      <w:ind w:firstLine="360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84E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E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EBE"/>
    <w:rPr>
      <w:rFonts w:cs="Times New Roman"/>
      <w:kern w:val="0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884EBE"/>
    <w:pPr>
      <w:widowControl w:val="0"/>
      <w:ind w:firstLine="360"/>
      <w:jc w:val="both"/>
    </w:pPr>
    <w:rPr>
      <w:rFonts w:cs="Calibri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1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1450"/>
    <w:rPr>
      <w:rFonts w:cs="Times New Roman"/>
      <w:kern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1A5F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61A5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AC7"/>
    <w:rPr>
      <w:rFonts w:cs="Times New Roman"/>
      <w:kern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1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A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1A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AC7"/>
    <w:rPr>
      <w:rFonts w:cs="Times New Roman"/>
      <w:kern w:val="0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490</TotalTime>
  <Pages>2</Pages>
  <Words>241</Words>
  <Characters>1374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90</cp:revision>
  <cp:lastPrinted>2016-03-17T05:18:00Z</cp:lastPrinted>
  <dcterms:created xsi:type="dcterms:W3CDTF">2015-03-18T05:44:00Z</dcterms:created>
  <dcterms:modified xsi:type="dcterms:W3CDTF">2016-03-18T13:44:00Z</dcterms:modified>
</cp:coreProperties>
</file>